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29E6AF9" w14:textId="77777777" w:rsidR="009322C5" w:rsidRPr="009322C5" w:rsidRDefault="009322C5" w:rsidP="009322C5">
      <w:pPr>
        <w:tabs>
          <w:tab w:val="num" w:pos="720"/>
        </w:tabs>
        <w:spacing w:after="0" w:line="240" w:lineRule="auto"/>
        <w:rPr>
          <w:rFonts w:ascii="Times New Roman" w:eastAsia="Times New Roman" w:hAnsi="Times New Roman" w:cs="Times New Roman"/>
          <w:color w:val="000000"/>
          <w:sz w:val="28"/>
          <w:szCs w:val="28"/>
          <w:lang w:val="kk-KZ" w:eastAsia="ru-RU"/>
        </w:rPr>
      </w:pPr>
      <w:r w:rsidRPr="009322C5">
        <w:rPr>
          <w:rFonts w:ascii="Times New Roman" w:eastAsia="Times New Roman" w:hAnsi="Times New Roman" w:cs="Times New Roman"/>
          <w:color w:val="000000"/>
          <w:sz w:val="28"/>
          <w:szCs w:val="28"/>
          <w:lang w:val="kk-KZ" w:eastAsia="ru-RU"/>
        </w:rPr>
        <w:t>Тақырып 5</w:t>
      </w:r>
    </w:p>
    <w:p w14:paraId="327AA434" w14:textId="77777777" w:rsidR="009322C5" w:rsidRPr="009322C5" w:rsidRDefault="009322C5" w:rsidP="009322C5">
      <w:pPr>
        <w:spacing w:after="0" w:line="240" w:lineRule="auto"/>
        <w:jc w:val="both"/>
        <w:rPr>
          <w:rFonts w:ascii="Times New Roman" w:eastAsia="Times New Roman" w:hAnsi="Times New Roman" w:cs="Times New Roman"/>
          <w:sz w:val="28"/>
          <w:szCs w:val="28"/>
          <w:lang w:val="kk-KZ" w:eastAsia="ru-RU"/>
        </w:rPr>
      </w:pPr>
      <w:r w:rsidRPr="009322C5">
        <w:rPr>
          <w:rFonts w:ascii="Times New Roman" w:eastAsia="Times New Roman" w:hAnsi="Times New Roman" w:cs="Times New Roman"/>
          <w:color w:val="000000"/>
          <w:sz w:val="28"/>
          <w:szCs w:val="28"/>
          <w:lang w:val="kk-KZ" w:eastAsia="ru-RU"/>
        </w:rPr>
        <w:t xml:space="preserve">     5.1 </w:t>
      </w:r>
      <w:r w:rsidRPr="009322C5">
        <w:rPr>
          <w:rFonts w:ascii="Times New Roman" w:eastAsia="Times New Roman" w:hAnsi="Times New Roman" w:cs="Times New Roman"/>
          <w:sz w:val="28"/>
          <w:szCs w:val="28"/>
          <w:lang w:val="kk-KZ" w:eastAsia="ru-RU"/>
        </w:rPr>
        <w:t>Автомобиль жолдарын қозғалатын құмды аудандарда жобалау</w:t>
      </w:r>
    </w:p>
    <w:p w14:paraId="25FA3F40" w14:textId="3EBB2C98" w:rsidR="009322C5" w:rsidRDefault="009322C5" w:rsidP="009322C5">
      <w:pPr>
        <w:tabs>
          <w:tab w:val="num" w:pos="720"/>
        </w:tabs>
        <w:spacing w:after="0" w:line="240" w:lineRule="auto"/>
        <w:jc w:val="both"/>
        <w:rPr>
          <w:rFonts w:ascii="Times New Roman" w:eastAsia="Times New Roman" w:hAnsi="Times New Roman" w:cs="Times New Roman"/>
          <w:sz w:val="28"/>
          <w:szCs w:val="28"/>
          <w:lang w:val="kk-KZ" w:eastAsia="ru-RU"/>
        </w:rPr>
      </w:pPr>
      <w:r w:rsidRPr="009322C5">
        <w:rPr>
          <w:rFonts w:ascii="Times New Roman" w:eastAsia="Times New Roman" w:hAnsi="Times New Roman" w:cs="Times New Roman"/>
          <w:sz w:val="28"/>
          <w:szCs w:val="28"/>
          <w:lang w:val="kk-KZ" w:eastAsia="ru-RU"/>
        </w:rPr>
        <w:t>Құмның көшуі мен құмды рельефтың пішіндері. Құмды шөлдің табиғи жағдайларының ерекшеліктері. Іздену жұмыстарын үйымдастыру ерекшеліктері, автомобиль жолдарын трассалау принциптары. Жер төсеме конструкциялары. Жолды құммен басылудан және құм ағудан қорғау шараларын жобалау.</w:t>
      </w:r>
    </w:p>
    <w:p w14:paraId="2DAA8801" w14:textId="02305E77" w:rsidR="002D649F" w:rsidRDefault="002D649F" w:rsidP="009322C5">
      <w:pPr>
        <w:tabs>
          <w:tab w:val="num" w:pos="720"/>
        </w:tabs>
        <w:spacing w:after="0" w:line="240" w:lineRule="auto"/>
        <w:jc w:val="both"/>
        <w:rPr>
          <w:rFonts w:ascii="Times New Roman" w:eastAsia="Times New Roman" w:hAnsi="Times New Roman" w:cs="Times New Roman"/>
          <w:sz w:val="28"/>
          <w:szCs w:val="28"/>
          <w:lang w:val="kk-KZ" w:eastAsia="ru-RU"/>
        </w:rPr>
      </w:pPr>
    </w:p>
    <w:p w14:paraId="6299312A" w14:textId="77777777" w:rsidR="002D649F" w:rsidRPr="002D649F" w:rsidRDefault="002D649F" w:rsidP="002D649F">
      <w:pPr>
        <w:spacing w:after="0" w:line="240" w:lineRule="auto"/>
        <w:jc w:val="center"/>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6 АВТОМОБИЛЬ ЖОЛДАРЫН ҚҰМДЫ АУДАНДАРДА ЖОБАЛАУ</w:t>
      </w:r>
    </w:p>
    <w:p w14:paraId="29FFF64B" w14:textId="77777777" w:rsidR="002D649F" w:rsidRPr="002D649F" w:rsidRDefault="002D649F" w:rsidP="002D649F">
      <w:pPr>
        <w:spacing w:after="0" w:line="240" w:lineRule="auto"/>
        <w:jc w:val="center"/>
        <w:rPr>
          <w:rFonts w:ascii="Times New Roman" w:eastAsia="Times New Roman" w:hAnsi="Times New Roman" w:cs="Times New Roman"/>
          <w:sz w:val="28"/>
          <w:szCs w:val="28"/>
          <w:lang w:val="kk-KZ" w:eastAsia="ru-RU"/>
        </w:rPr>
      </w:pPr>
    </w:p>
    <w:p w14:paraId="5B987383" w14:textId="77777777" w:rsidR="002D649F" w:rsidRPr="002D649F" w:rsidRDefault="002D649F" w:rsidP="002D649F">
      <w:pPr>
        <w:tabs>
          <w:tab w:val="left" w:pos="0"/>
          <w:tab w:val="left" w:pos="360"/>
        </w:tabs>
        <w:spacing w:after="0" w:line="240" w:lineRule="auto"/>
        <w:jc w:val="center"/>
        <w:rPr>
          <w:rFonts w:ascii="Times New Roman" w:eastAsia="Times New Roman" w:hAnsi="Times New Roman" w:cs="Times New Roman"/>
          <w:b/>
          <w:sz w:val="28"/>
          <w:szCs w:val="28"/>
          <w:lang w:val="kk-KZ" w:eastAsia="ru-RU"/>
        </w:rPr>
      </w:pPr>
      <w:r w:rsidRPr="002D649F">
        <w:rPr>
          <w:rFonts w:ascii="Times New Roman" w:eastAsia="Times New Roman" w:hAnsi="Times New Roman" w:cs="Times New Roman"/>
          <w:b/>
          <w:sz w:val="28"/>
          <w:szCs w:val="28"/>
          <w:lang w:val="kk-KZ" w:eastAsia="ru-RU"/>
        </w:rPr>
        <w:t>6.1 Құмды аудан негіздері</w:t>
      </w:r>
    </w:p>
    <w:p w14:paraId="02944162"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0C9D0972" w14:textId="77777777" w:rsidR="002D649F" w:rsidRPr="002D649F" w:rsidRDefault="002D649F" w:rsidP="002D649F">
      <w:pPr>
        <w:numPr>
          <w:ilvl w:val="0"/>
          <w:numId w:val="2"/>
        </w:num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Құмды аудан негіздері.</w:t>
      </w:r>
    </w:p>
    <w:p w14:paraId="7F8020C5" w14:textId="77777777" w:rsidR="002D649F" w:rsidRPr="002D649F" w:rsidRDefault="002D649F" w:rsidP="002D649F">
      <w:pPr>
        <w:numPr>
          <w:ilvl w:val="0"/>
          <w:numId w:val="2"/>
        </w:num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Трассаны белгілеу принциптары және жер төсемелерінің құрылғылары.</w:t>
      </w:r>
    </w:p>
    <w:p w14:paraId="71762BE7" w14:textId="77777777" w:rsidR="002D649F" w:rsidRPr="002D649F" w:rsidRDefault="002D649F" w:rsidP="002D649F">
      <w:pPr>
        <w:numPr>
          <w:ilvl w:val="0"/>
          <w:numId w:val="2"/>
        </w:num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Құмнан қорғау.</w:t>
      </w:r>
    </w:p>
    <w:p w14:paraId="5D7F21B2"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713C8F57" w14:textId="77777777" w:rsidR="002D649F" w:rsidRPr="002D649F" w:rsidRDefault="002D649F" w:rsidP="002D649F">
      <w:pPr>
        <w:spacing w:after="0" w:line="240" w:lineRule="auto"/>
        <w:ind w:left="360"/>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Құммен қатты басылады – 1м – 20- 30м</w:t>
      </w:r>
      <w:r w:rsidRPr="002D649F">
        <w:rPr>
          <w:rFonts w:ascii="Times New Roman" w:eastAsia="Times New Roman" w:hAnsi="Times New Roman" w:cs="Times New Roman"/>
          <w:position w:val="-4"/>
          <w:sz w:val="28"/>
          <w:szCs w:val="28"/>
          <w:lang w:val="kk-KZ" w:eastAsia="ru-RU"/>
        </w:rPr>
        <w:object w:dxaOrig="139" w:dyaOrig="300" w14:anchorId="3E360F7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6.9pt;height:15.05pt" o:ole="">
            <v:imagedata r:id="rId5" o:title=""/>
          </v:shape>
          <o:OLEObject Type="Embed" ProgID="Equation.3" ShapeID="_x0000_i1025" DrawAspect="Content" ObjectID="_1660215652" r:id="rId6"/>
        </w:object>
      </w:r>
      <w:r w:rsidRPr="002D649F">
        <w:rPr>
          <w:rFonts w:ascii="Times New Roman" w:eastAsia="Times New Roman" w:hAnsi="Times New Roman" w:cs="Times New Roman"/>
          <w:sz w:val="28"/>
          <w:szCs w:val="28"/>
          <w:lang w:val="kk-KZ" w:eastAsia="ru-RU"/>
        </w:rPr>
        <w:t>;</w:t>
      </w:r>
    </w:p>
    <w:p w14:paraId="3B53E91A" w14:textId="77777777" w:rsidR="002D649F" w:rsidRPr="002D649F" w:rsidRDefault="002D649F" w:rsidP="002D649F">
      <w:pPr>
        <w:spacing w:after="0" w:line="240" w:lineRule="auto"/>
        <w:ind w:left="360"/>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xml:space="preserve">- Орташа басылады – 1м - </w:t>
      </w:r>
      <w:smartTag w:uri="urn:schemas-microsoft-com:office:smarttags" w:element="metricconverter">
        <w:smartTagPr>
          <w:attr w:name="ProductID" w:val="10 м"/>
        </w:smartTagPr>
        <w:r w:rsidRPr="002D649F">
          <w:rPr>
            <w:rFonts w:ascii="Times New Roman" w:eastAsia="Times New Roman" w:hAnsi="Times New Roman" w:cs="Times New Roman"/>
            <w:sz w:val="28"/>
            <w:szCs w:val="28"/>
            <w:lang w:val="kk-KZ" w:eastAsia="ru-RU"/>
          </w:rPr>
          <w:t>10 м</w:t>
        </w:r>
      </w:smartTag>
      <w:r w:rsidRPr="002D649F">
        <w:rPr>
          <w:rFonts w:ascii="Times New Roman" w:eastAsia="Times New Roman" w:hAnsi="Times New Roman" w:cs="Times New Roman"/>
          <w:position w:val="-4"/>
          <w:sz w:val="28"/>
          <w:szCs w:val="28"/>
          <w:lang w:val="kk-KZ" w:eastAsia="ru-RU"/>
        </w:rPr>
        <w:object w:dxaOrig="139" w:dyaOrig="300" w14:anchorId="3AFD3C1A">
          <v:shape id="_x0000_i1026" type="#_x0000_t75" style="width:6.9pt;height:15.05pt" o:ole="">
            <v:imagedata r:id="rId7" o:title=""/>
          </v:shape>
          <o:OLEObject Type="Embed" ProgID="Equation.3" ShapeID="_x0000_i1026" DrawAspect="Content" ObjectID="_1660215653" r:id="rId8"/>
        </w:object>
      </w:r>
      <w:r w:rsidRPr="002D649F">
        <w:rPr>
          <w:rFonts w:ascii="Times New Roman" w:eastAsia="Times New Roman" w:hAnsi="Times New Roman" w:cs="Times New Roman"/>
          <w:sz w:val="28"/>
          <w:szCs w:val="28"/>
          <w:lang w:val="kk-KZ" w:eastAsia="ru-RU"/>
        </w:rPr>
        <w:t>;</w:t>
      </w:r>
    </w:p>
    <w:p w14:paraId="1D2264E3"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4B851528"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xml:space="preserve">     Құмды рельефтың түрлері: грядовые пески, барханы, барханные цепи, песчаные гряды, бугристые пески.</w:t>
      </w:r>
    </w:p>
    <w:p w14:paraId="4B897E51"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p>
    <w:p w14:paraId="74BFBAA5"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xml:space="preserve">     БАРХАНДАР – биіктігі 3-</w:t>
      </w:r>
      <w:smartTag w:uri="urn:schemas-microsoft-com:office:smarttags" w:element="metricconverter">
        <w:smartTagPr>
          <w:attr w:name="ProductID" w:val="5 м"/>
        </w:smartTagPr>
        <w:r w:rsidRPr="002D649F">
          <w:rPr>
            <w:rFonts w:ascii="Times New Roman" w:eastAsia="Times New Roman" w:hAnsi="Times New Roman" w:cs="Times New Roman"/>
            <w:sz w:val="28"/>
            <w:szCs w:val="28"/>
            <w:lang w:val="kk-KZ" w:eastAsia="ru-RU"/>
          </w:rPr>
          <w:t>5 м</w:t>
        </w:r>
      </w:smartTag>
      <w:r w:rsidRPr="002D649F">
        <w:rPr>
          <w:rFonts w:ascii="Times New Roman" w:eastAsia="Times New Roman" w:hAnsi="Times New Roman" w:cs="Times New Roman"/>
          <w:sz w:val="28"/>
          <w:szCs w:val="28"/>
          <w:lang w:val="kk-KZ" w:eastAsia="ru-RU"/>
        </w:rPr>
        <w:t xml:space="preserve"> немесе одан жоғары, ені 100м дейін баратын бір-бірден  немесе топтанып орналасқан құм төмпелері. Рельефтың осы формасы желмен қозғалып өте тұрақсыз деп саналады;</w:t>
      </w:r>
    </w:p>
    <w:p w14:paraId="7A68483F"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p>
    <w:p w14:paraId="0DA87FEB"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xml:space="preserve">     БАРХАНДЫҚ ТІЗБЕК – жыл бойы жел екі рет /қыс, жаз/  бағытын өзгерткен кезде , желге көлденең пайда болатын төмпелер. Төмпенің жоғарғы жағының ені 10-</w:t>
      </w:r>
      <w:smartTag w:uri="urn:schemas-microsoft-com:office:smarttags" w:element="metricconverter">
        <w:smartTagPr>
          <w:attr w:name="ProductID" w:val="12 м"/>
        </w:smartTagPr>
        <w:r w:rsidRPr="002D649F">
          <w:rPr>
            <w:rFonts w:ascii="Times New Roman" w:eastAsia="Times New Roman" w:hAnsi="Times New Roman" w:cs="Times New Roman"/>
            <w:sz w:val="28"/>
            <w:szCs w:val="28"/>
            <w:lang w:val="kk-KZ" w:eastAsia="ru-RU"/>
          </w:rPr>
          <w:t>12 м</w:t>
        </w:r>
      </w:smartTag>
      <w:r w:rsidRPr="002D649F">
        <w:rPr>
          <w:rFonts w:ascii="Times New Roman" w:eastAsia="Times New Roman" w:hAnsi="Times New Roman" w:cs="Times New Roman"/>
          <w:sz w:val="28"/>
          <w:szCs w:val="28"/>
          <w:lang w:val="kk-KZ" w:eastAsia="ru-RU"/>
        </w:rPr>
        <w:t>, биіктігі 10-</w:t>
      </w:r>
      <w:smartTag w:uri="urn:schemas-microsoft-com:office:smarttags" w:element="metricconverter">
        <w:smartTagPr>
          <w:attr w:name="ProductID" w:val="15 м"/>
        </w:smartTagPr>
        <w:r w:rsidRPr="002D649F">
          <w:rPr>
            <w:rFonts w:ascii="Times New Roman" w:eastAsia="Times New Roman" w:hAnsi="Times New Roman" w:cs="Times New Roman"/>
            <w:sz w:val="28"/>
            <w:szCs w:val="28"/>
            <w:lang w:val="kk-KZ" w:eastAsia="ru-RU"/>
          </w:rPr>
          <w:t>15 м</w:t>
        </w:r>
      </w:smartTag>
      <w:r w:rsidRPr="002D649F">
        <w:rPr>
          <w:rFonts w:ascii="Times New Roman" w:eastAsia="Times New Roman" w:hAnsi="Times New Roman" w:cs="Times New Roman"/>
          <w:sz w:val="28"/>
          <w:szCs w:val="28"/>
          <w:lang w:val="kk-KZ" w:eastAsia="ru-RU"/>
        </w:rPr>
        <w:t xml:space="preserve">, ұзындығы  ℓ = </w:t>
      </w:r>
      <w:smartTag w:uri="urn:schemas-microsoft-com:office:smarttags" w:element="metricconverter">
        <w:smartTagPr>
          <w:attr w:name="ProductID" w:val="2 км"/>
        </w:smartTagPr>
        <w:r w:rsidRPr="002D649F">
          <w:rPr>
            <w:rFonts w:ascii="Times New Roman" w:eastAsia="Times New Roman" w:hAnsi="Times New Roman" w:cs="Times New Roman"/>
            <w:sz w:val="28"/>
            <w:szCs w:val="28"/>
            <w:lang w:val="kk-KZ" w:eastAsia="ru-RU"/>
          </w:rPr>
          <w:t>2 км</w:t>
        </w:r>
      </w:smartTag>
      <w:r w:rsidRPr="002D649F">
        <w:rPr>
          <w:rFonts w:ascii="Times New Roman" w:eastAsia="Times New Roman" w:hAnsi="Times New Roman" w:cs="Times New Roman"/>
          <w:sz w:val="28"/>
          <w:szCs w:val="28"/>
          <w:lang w:val="kk-KZ" w:eastAsia="ru-RU"/>
        </w:rPr>
        <w:t>. төмпелер аралары 10-</w:t>
      </w:r>
      <w:smartTag w:uri="urn:schemas-microsoft-com:office:smarttags" w:element="metricconverter">
        <w:smartTagPr>
          <w:attr w:name="ProductID" w:val="15 м"/>
        </w:smartTagPr>
        <w:r w:rsidRPr="002D649F">
          <w:rPr>
            <w:rFonts w:ascii="Times New Roman" w:eastAsia="Times New Roman" w:hAnsi="Times New Roman" w:cs="Times New Roman"/>
            <w:sz w:val="28"/>
            <w:szCs w:val="28"/>
            <w:lang w:val="kk-KZ" w:eastAsia="ru-RU"/>
          </w:rPr>
          <w:t>15 м</w:t>
        </w:r>
      </w:smartTag>
      <w:r w:rsidRPr="002D649F">
        <w:rPr>
          <w:rFonts w:ascii="Times New Roman" w:eastAsia="Times New Roman" w:hAnsi="Times New Roman" w:cs="Times New Roman"/>
          <w:sz w:val="28"/>
          <w:szCs w:val="28"/>
          <w:lang w:val="kk-KZ" w:eastAsia="ru-RU"/>
        </w:rPr>
        <w:t xml:space="preserve"> ден </w:t>
      </w:r>
      <w:smartTag w:uri="urn:schemas-microsoft-com:office:smarttags" w:element="metricconverter">
        <w:smartTagPr>
          <w:attr w:name="ProductID" w:val="150 м"/>
        </w:smartTagPr>
        <w:r w:rsidRPr="002D649F">
          <w:rPr>
            <w:rFonts w:ascii="Times New Roman" w:eastAsia="Times New Roman" w:hAnsi="Times New Roman" w:cs="Times New Roman"/>
            <w:sz w:val="28"/>
            <w:szCs w:val="28"/>
            <w:lang w:val="kk-KZ" w:eastAsia="ru-RU"/>
          </w:rPr>
          <w:t>150 м</w:t>
        </w:r>
      </w:smartTag>
      <w:r w:rsidRPr="002D649F">
        <w:rPr>
          <w:rFonts w:ascii="Times New Roman" w:eastAsia="Times New Roman" w:hAnsi="Times New Roman" w:cs="Times New Roman"/>
          <w:sz w:val="28"/>
          <w:szCs w:val="28"/>
          <w:lang w:val="kk-KZ" w:eastAsia="ru-RU"/>
        </w:rPr>
        <w:t xml:space="preserve"> дейін барады;</w:t>
      </w:r>
    </w:p>
    <w:p w14:paraId="1440048F"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p>
    <w:p w14:paraId="76FB9F8A"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xml:space="preserve">     ҚАТАРЛЫ ҚҰМДАР – маусым бойынша бағыты өзгеретін желдер арқылы пайда болатын төмпелер, олар жел бойымен параллель бойынша орналасқан ұзындығы ℓ = 2 - 3км, аралары 150-200м.;</w:t>
      </w:r>
    </w:p>
    <w:p w14:paraId="2E2456D0" w14:textId="77777777" w:rsidR="002D649F" w:rsidRPr="002D649F" w:rsidRDefault="002D649F" w:rsidP="002D649F">
      <w:pPr>
        <w:spacing w:after="0" w:line="240" w:lineRule="auto"/>
        <w:jc w:val="center"/>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20</w:t>
      </w:r>
    </w:p>
    <w:p w14:paraId="43232FC5"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p>
    <w:p w14:paraId="37EC79F9"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xml:space="preserve">     ҚҰМДЫ ҚАТАРЛАР – құмды рельефтың сонғы қалыптасқан формасы, жел енді төмпенің тек жоғарғы жағын  қозғап ұшыруы мүмкін;</w:t>
      </w:r>
    </w:p>
    <w:p w14:paraId="06102465"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p>
    <w:p w14:paraId="3450EF7D"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xml:space="preserve">     ТӨМПЕШІК ҚҰМДАР – биіктіктері 6-</w:t>
      </w:r>
      <w:smartTag w:uri="urn:schemas-microsoft-com:office:smarttags" w:element="metricconverter">
        <w:smartTagPr>
          <w:attr w:name="ProductID" w:val="8 м"/>
        </w:smartTagPr>
        <w:r w:rsidRPr="002D649F">
          <w:rPr>
            <w:rFonts w:ascii="Times New Roman" w:eastAsia="Times New Roman" w:hAnsi="Times New Roman" w:cs="Times New Roman"/>
            <w:sz w:val="28"/>
            <w:szCs w:val="28"/>
            <w:lang w:val="kk-KZ" w:eastAsia="ru-RU"/>
          </w:rPr>
          <w:t>8 м</w:t>
        </w:r>
      </w:smartTag>
      <w:r w:rsidRPr="002D649F">
        <w:rPr>
          <w:rFonts w:ascii="Times New Roman" w:eastAsia="Times New Roman" w:hAnsi="Times New Roman" w:cs="Times New Roman"/>
          <w:sz w:val="28"/>
          <w:szCs w:val="28"/>
          <w:lang w:val="kk-KZ" w:eastAsia="ru-RU"/>
        </w:rPr>
        <w:t xml:space="preserve"> өсімдіктермен беріктелген әр түрлі пішінді төмпелер; </w:t>
      </w:r>
    </w:p>
    <w:p w14:paraId="20005C1D"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xml:space="preserve">     Құмның қозғалуына әсер ететін факторлар:</w:t>
      </w:r>
    </w:p>
    <w:p w14:paraId="48DA85DF" w14:textId="77777777" w:rsidR="002D649F" w:rsidRPr="002D649F" w:rsidRDefault="002D649F" w:rsidP="002D649F">
      <w:pPr>
        <w:numPr>
          <w:ilvl w:val="0"/>
          <w:numId w:val="1"/>
        </w:num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жел жылдамдығы;</w:t>
      </w:r>
    </w:p>
    <w:p w14:paraId="024EA4D7" w14:textId="77777777" w:rsidR="002D649F" w:rsidRPr="002D649F" w:rsidRDefault="002D649F" w:rsidP="002D649F">
      <w:pPr>
        <w:numPr>
          <w:ilvl w:val="0"/>
          <w:numId w:val="1"/>
        </w:num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құмның түйіршіктік құрамы;</w:t>
      </w:r>
    </w:p>
    <w:p w14:paraId="1E168401" w14:textId="77777777" w:rsidR="002D649F" w:rsidRPr="002D649F" w:rsidRDefault="002D649F" w:rsidP="002D649F">
      <w:pPr>
        <w:numPr>
          <w:ilvl w:val="0"/>
          <w:numId w:val="1"/>
        </w:num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құмның ылғалдығы;</w:t>
      </w:r>
    </w:p>
    <w:p w14:paraId="60D2E12C" w14:textId="77777777" w:rsidR="002D649F" w:rsidRPr="002D649F" w:rsidRDefault="002D649F" w:rsidP="002D649F">
      <w:pPr>
        <w:numPr>
          <w:ilvl w:val="0"/>
          <w:numId w:val="1"/>
        </w:num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lastRenderedPageBreak/>
        <w:t>құмның тығыздығы;</w:t>
      </w:r>
    </w:p>
    <w:p w14:paraId="1515386B" w14:textId="77777777" w:rsidR="002D649F" w:rsidRPr="002D649F" w:rsidRDefault="002D649F" w:rsidP="002D649F">
      <w:pPr>
        <w:numPr>
          <w:ilvl w:val="0"/>
          <w:numId w:val="1"/>
        </w:num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Құмның өсімдіктермен тұрақталып беріктілу дәрежесі.</w:t>
      </w:r>
    </w:p>
    <w:p w14:paraId="6A2215C5"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38AA098C" w14:textId="77777777" w:rsidR="002D649F" w:rsidRPr="002D649F" w:rsidRDefault="002D649F" w:rsidP="002D649F">
      <w:pPr>
        <w:tabs>
          <w:tab w:val="left" w:pos="0"/>
          <w:tab w:val="left" w:pos="360"/>
        </w:tabs>
        <w:spacing w:after="0" w:line="240" w:lineRule="auto"/>
        <w:jc w:val="center"/>
        <w:rPr>
          <w:rFonts w:ascii="Times New Roman" w:eastAsia="Times New Roman" w:hAnsi="Times New Roman" w:cs="Times New Roman"/>
          <w:b/>
          <w:sz w:val="28"/>
          <w:szCs w:val="28"/>
          <w:lang w:val="kk-KZ" w:eastAsia="ru-RU"/>
        </w:rPr>
      </w:pPr>
      <w:r w:rsidRPr="002D649F">
        <w:rPr>
          <w:rFonts w:ascii="Times New Roman" w:eastAsia="Times New Roman" w:hAnsi="Times New Roman" w:cs="Times New Roman"/>
          <w:b/>
          <w:sz w:val="28"/>
          <w:szCs w:val="28"/>
          <w:lang w:val="kk-KZ" w:eastAsia="ru-RU"/>
        </w:rPr>
        <w:t>6.2 Трассаны белгілеу принциптары.</w:t>
      </w:r>
    </w:p>
    <w:p w14:paraId="6E3D17AC" w14:textId="77777777" w:rsidR="002D649F" w:rsidRPr="002D649F" w:rsidRDefault="002D649F" w:rsidP="002D649F">
      <w:pPr>
        <w:spacing w:after="0" w:line="240" w:lineRule="auto"/>
        <w:ind w:left="360"/>
        <w:rPr>
          <w:rFonts w:ascii="Times New Roman" w:eastAsia="Times New Roman" w:hAnsi="Times New Roman" w:cs="Times New Roman"/>
          <w:b/>
          <w:sz w:val="28"/>
          <w:szCs w:val="28"/>
          <w:lang w:val="kk-KZ" w:eastAsia="ru-RU"/>
        </w:rPr>
      </w:pPr>
    </w:p>
    <w:p w14:paraId="38C21D31" w14:textId="77777777" w:rsidR="002D649F" w:rsidRPr="002D649F" w:rsidRDefault="002D649F" w:rsidP="002D649F">
      <w:pPr>
        <w:spacing w:after="0" w:line="240" w:lineRule="auto"/>
        <w:ind w:left="360"/>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Трассаны жобалауда аса көңіл бөлінетін жағдайлар:</w:t>
      </w:r>
    </w:p>
    <w:p w14:paraId="09E6B673" w14:textId="77777777" w:rsidR="002D649F" w:rsidRPr="002D649F" w:rsidRDefault="002D649F" w:rsidP="002D649F">
      <w:pPr>
        <w:numPr>
          <w:ilvl w:val="0"/>
          <w:numId w:val="3"/>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Өсімдіктерді сақтап қалу;</w:t>
      </w:r>
    </w:p>
    <w:p w14:paraId="72F1FE7D" w14:textId="77777777" w:rsidR="002D649F" w:rsidRPr="002D649F" w:rsidRDefault="002D649F" w:rsidP="002D649F">
      <w:pPr>
        <w:numPr>
          <w:ilvl w:val="0"/>
          <w:numId w:val="3"/>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Табиғи рельефты сақтап қалу;</w:t>
      </w:r>
    </w:p>
    <w:p w14:paraId="48BD01C3" w14:textId="77777777" w:rsidR="002D649F" w:rsidRPr="002D649F" w:rsidRDefault="002D649F" w:rsidP="002D649F">
      <w:pPr>
        <w:numPr>
          <w:ilvl w:val="0"/>
          <w:numId w:val="3"/>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Жолды аласа үйінді қылып жобалау;</w:t>
      </w:r>
    </w:p>
    <w:p w14:paraId="15F97587" w14:textId="77777777" w:rsidR="002D649F" w:rsidRPr="002D649F" w:rsidRDefault="002D649F" w:rsidP="002D649F">
      <w:pPr>
        <w:numPr>
          <w:ilvl w:val="0"/>
          <w:numId w:val="3"/>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Топырақты басқа жақтан жеткізу;</w:t>
      </w:r>
    </w:p>
    <w:p w14:paraId="1E1E6DCC" w14:textId="77777777" w:rsidR="002D649F" w:rsidRPr="002D649F" w:rsidRDefault="002D649F" w:rsidP="002D649F">
      <w:pPr>
        <w:numPr>
          <w:ilvl w:val="0"/>
          <w:numId w:val="3"/>
        </w:num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Жол бойында резервтерді орындамау.</w:t>
      </w:r>
    </w:p>
    <w:p w14:paraId="1066F5F7"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58F6C9D0"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 xml:space="preserve">     Трассаны жобалауда міндетті түрде  «жел раушанын» қолдану қажет.</w:t>
      </w:r>
    </w:p>
    <w:p w14:paraId="0EA91C8A"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МАҚСАТЫ:</w:t>
      </w:r>
    </w:p>
    <w:p w14:paraId="08B883CC" w14:textId="77777777" w:rsidR="002D649F" w:rsidRPr="002D649F" w:rsidRDefault="002D649F" w:rsidP="002D649F">
      <w:pPr>
        <w:numPr>
          <w:ilvl w:val="0"/>
          <w:numId w:val="4"/>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құммен аса басылатын жол учаскілерін анықтау үшін;</w:t>
      </w:r>
    </w:p>
    <w:p w14:paraId="29A4DC49" w14:textId="77777777" w:rsidR="002D649F" w:rsidRPr="002D649F" w:rsidRDefault="002D649F" w:rsidP="002D649F">
      <w:pPr>
        <w:numPr>
          <w:ilvl w:val="0"/>
          <w:numId w:val="4"/>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құммен куресу шараларын белгілеу үшін.</w:t>
      </w:r>
    </w:p>
    <w:p w14:paraId="34A3B8AF" w14:textId="77777777" w:rsidR="002D649F" w:rsidRPr="002D649F" w:rsidRDefault="002D649F" w:rsidP="002D649F">
      <w:pPr>
        <w:spacing w:after="0" w:line="240" w:lineRule="auto"/>
        <w:ind w:left="360"/>
        <w:rPr>
          <w:rFonts w:ascii="Times New Roman" w:eastAsia="Times New Roman" w:hAnsi="Times New Roman" w:cs="Times New Roman"/>
          <w:sz w:val="28"/>
          <w:szCs w:val="28"/>
          <w:lang w:val="kk-KZ" w:eastAsia="ru-RU"/>
        </w:rPr>
      </w:pPr>
    </w:p>
    <w:p w14:paraId="07F0D517" w14:textId="77777777" w:rsidR="002D649F" w:rsidRPr="002D649F" w:rsidRDefault="002D649F" w:rsidP="002D649F">
      <w:pPr>
        <w:tabs>
          <w:tab w:val="left" w:pos="0"/>
          <w:tab w:val="left" w:pos="360"/>
        </w:tabs>
        <w:spacing w:after="0" w:line="240" w:lineRule="auto"/>
        <w:jc w:val="center"/>
        <w:rPr>
          <w:rFonts w:ascii="Times New Roman" w:eastAsia="Times New Roman" w:hAnsi="Times New Roman" w:cs="Times New Roman"/>
          <w:b/>
          <w:sz w:val="28"/>
          <w:szCs w:val="28"/>
          <w:lang w:val="kk-KZ" w:eastAsia="ru-RU"/>
        </w:rPr>
      </w:pPr>
      <w:r w:rsidRPr="002D649F">
        <w:rPr>
          <w:rFonts w:ascii="Times New Roman" w:eastAsia="Times New Roman" w:hAnsi="Times New Roman" w:cs="Times New Roman"/>
          <w:b/>
          <w:sz w:val="28"/>
          <w:szCs w:val="28"/>
          <w:lang w:val="kk-KZ" w:eastAsia="ru-RU"/>
        </w:rPr>
        <w:t>6.3 Құмнан қорғау шаралары</w:t>
      </w:r>
    </w:p>
    <w:p w14:paraId="3D2B79B8"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47E961AF" w14:textId="77777777" w:rsidR="002D649F" w:rsidRPr="002D649F" w:rsidRDefault="002D649F" w:rsidP="002D649F">
      <w:pPr>
        <w:numPr>
          <w:ilvl w:val="0"/>
          <w:numId w:val="1"/>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Жолдың жер төсемесін аласа 0,5-0,6м, құлама еңістіктері 1:4-1:5 қылып үйінді түрде  орындайды;</w:t>
      </w:r>
    </w:p>
    <w:p w14:paraId="5F55483F" w14:textId="77777777" w:rsidR="002D649F" w:rsidRPr="002D649F" w:rsidRDefault="002D649F" w:rsidP="002D649F">
      <w:pPr>
        <w:numPr>
          <w:ilvl w:val="0"/>
          <w:numId w:val="1"/>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Егер резервты қолданатын болса, оларды таяз қылып тереңдігі 0,2м дейін, жолдың ық жағында орналастырады.</w:t>
      </w:r>
    </w:p>
    <w:p w14:paraId="65C17246" w14:textId="77777777" w:rsidR="002D649F" w:rsidRPr="002D649F" w:rsidRDefault="002D649F" w:rsidP="002D649F">
      <w:pPr>
        <w:numPr>
          <w:ilvl w:val="0"/>
          <w:numId w:val="1"/>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Егер үйінді бархандақ ұсақ құмнан орындалса құлама еңістігі 1:2 деп орындалады;</w:t>
      </w:r>
    </w:p>
    <w:p w14:paraId="4949DC05" w14:textId="77777777" w:rsidR="002D649F" w:rsidRPr="002D649F" w:rsidRDefault="002D649F" w:rsidP="002D649F">
      <w:pPr>
        <w:numPr>
          <w:ilvl w:val="0"/>
          <w:numId w:val="1"/>
        </w:numPr>
        <w:spacing w:after="0" w:line="240" w:lineRule="auto"/>
        <w:jc w:val="both"/>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Жер төсеме және құламаларда байланыс қасиеті жоғары топырақтан қалыңдығы 10-</w:t>
      </w:r>
      <w:smartTag w:uri="urn:schemas-microsoft-com:office:smarttags" w:element="metricconverter">
        <w:smartTagPr>
          <w:attr w:name="ProductID" w:val="20 см"/>
        </w:smartTagPr>
        <w:r w:rsidRPr="002D649F">
          <w:rPr>
            <w:rFonts w:ascii="Times New Roman" w:eastAsia="Times New Roman" w:hAnsi="Times New Roman" w:cs="Times New Roman"/>
            <w:sz w:val="28"/>
            <w:szCs w:val="28"/>
            <w:lang w:val="kk-KZ" w:eastAsia="ru-RU"/>
          </w:rPr>
          <w:t>20 см</w:t>
        </w:r>
      </w:smartTag>
      <w:r w:rsidRPr="002D649F">
        <w:rPr>
          <w:rFonts w:ascii="Times New Roman" w:eastAsia="Times New Roman" w:hAnsi="Times New Roman" w:cs="Times New Roman"/>
          <w:sz w:val="28"/>
          <w:szCs w:val="28"/>
          <w:lang w:val="kk-KZ" w:eastAsia="ru-RU"/>
        </w:rPr>
        <w:t>. қабат орындалады. Оның мақсаты: құмды ұшып шашілуінен қорғау және оны жол төсемесіндегі тасты материалдарынан қорғау.</w:t>
      </w:r>
    </w:p>
    <w:p w14:paraId="318A7792"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p>
    <w:p w14:paraId="2819E805"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p>
    <w:p w14:paraId="04E6C257"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p>
    <w:p w14:paraId="23BA31C3" w14:textId="77777777" w:rsidR="002D649F" w:rsidRPr="002D649F" w:rsidRDefault="002D649F" w:rsidP="002D649F">
      <w:pPr>
        <w:spacing w:after="0" w:line="240" w:lineRule="auto"/>
        <w:jc w:val="both"/>
        <w:rPr>
          <w:rFonts w:ascii="Times New Roman" w:eastAsia="Times New Roman" w:hAnsi="Times New Roman" w:cs="Times New Roman"/>
          <w:sz w:val="28"/>
          <w:szCs w:val="28"/>
          <w:lang w:val="kk-KZ" w:eastAsia="ru-RU"/>
        </w:rPr>
      </w:pPr>
    </w:p>
    <w:p w14:paraId="3913DB7C"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49D7EF20" w14:textId="77777777" w:rsidR="002D649F" w:rsidRPr="002D649F" w:rsidRDefault="002D649F" w:rsidP="002D649F">
      <w:pPr>
        <w:spacing w:after="0" w:line="240" w:lineRule="auto"/>
        <w:jc w:val="center"/>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21</w:t>
      </w:r>
    </w:p>
    <w:p w14:paraId="7BFD789C" w14:textId="77777777" w:rsidR="002D649F" w:rsidRPr="002D649F" w:rsidRDefault="002D649F" w:rsidP="002D649F">
      <w:pPr>
        <w:spacing w:after="0" w:line="240" w:lineRule="auto"/>
        <w:jc w:val="center"/>
        <w:rPr>
          <w:rFonts w:ascii="Times New Roman" w:eastAsia="Times New Roman" w:hAnsi="Times New Roman" w:cs="Times New Roman"/>
          <w:sz w:val="28"/>
          <w:szCs w:val="28"/>
          <w:lang w:val="kk-KZ" w:eastAsia="ru-RU"/>
        </w:rPr>
      </w:pPr>
    </w:p>
    <w:p w14:paraId="4608FEA5" w14:textId="77777777" w:rsidR="002D649F" w:rsidRPr="002D649F" w:rsidRDefault="002D649F" w:rsidP="002D649F">
      <w:pPr>
        <w:spacing w:after="0" w:line="240" w:lineRule="auto"/>
        <w:jc w:val="center"/>
        <w:rPr>
          <w:rFonts w:ascii="Times New Roman" w:eastAsia="Times New Roman" w:hAnsi="Times New Roman" w:cs="Times New Roman"/>
          <w:b/>
          <w:sz w:val="28"/>
          <w:szCs w:val="28"/>
          <w:lang w:val="kk-KZ" w:eastAsia="ru-RU"/>
        </w:rPr>
      </w:pPr>
      <w:r w:rsidRPr="002D649F">
        <w:rPr>
          <w:rFonts w:ascii="Times New Roman" w:eastAsia="Times New Roman" w:hAnsi="Times New Roman" w:cs="Times New Roman"/>
          <w:b/>
          <w:sz w:val="28"/>
          <w:szCs w:val="28"/>
          <w:lang w:val="kk-KZ" w:eastAsia="ru-RU"/>
        </w:rPr>
        <w:t>6.4 Жер төсемелерінің құрылғылары.</w:t>
      </w:r>
    </w:p>
    <w:p w14:paraId="621DD116" w14:textId="77777777" w:rsidR="002D649F" w:rsidRPr="002D649F" w:rsidRDefault="002D649F" w:rsidP="002D649F">
      <w:pPr>
        <w:spacing w:after="0" w:line="240" w:lineRule="auto"/>
        <w:jc w:val="center"/>
        <w:rPr>
          <w:rFonts w:ascii="Times New Roman" w:eastAsia="Times New Roman" w:hAnsi="Times New Roman" w:cs="Times New Roman"/>
          <w:b/>
          <w:sz w:val="28"/>
          <w:szCs w:val="28"/>
          <w:lang w:val="kk-KZ" w:eastAsia="ru-RU"/>
        </w:rPr>
      </w:pPr>
    </w:p>
    <w:p w14:paraId="2CEB2E55" w14:textId="4D5E0DE6" w:rsidR="002D649F" w:rsidRPr="002D649F" w:rsidRDefault="002D649F" w:rsidP="002D649F">
      <w:pPr>
        <w:spacing w:after="0" w:line="240" w:lineRule="auto"/>
        <w:jc w:val="center"/>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noProof/>
          <w:sz w:val="28"/>
          <w:szCs w:val="28"/>
          <w:lang w:val="kk-KZ" w:eastAsia="ru-RU"/>
        </w:rPr>
        <w:drawing>
          <wp:inline distT="0" distB="0" distL="0" distR="0" wp14:anchorId="1FF7776E" wp14:editId="1A97D1F3">
            <wp:extent cx="4810760" cy="1367790"/>
            <wp:effectExtent l="0" t="0" r="8890"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810760" cy="1367790"/>
                    </a:xfrm>
                    <a:prstGeom prst="rect">
                      <a:avLst/>
                    </a:prstGeom>
                    <a:noFill/>
                    <a:ln>
                      <a:noFill/>
                    </a:ln>
                  </pic:spPr>
                </pic:pic>
              </a:graphicData>
            </a:graphic>
          </wp:inline>
        </w:drawing>
      </w:r>
    </w:p>
    <w:p w14:paraId="555D3796"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742A64FC"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сурет 6.1 Қозғалмалы құм аймақтарында үйінді құламасын беріктіру.</w:t>
      </w:r>
    </w:p>
    <w:p w14:paraId="1970FC2E"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1E872217" w14:textId="77777777" w:rsidR="002D649F" w:rsidRPr="002D649F" w:rsidRDefault="002D649F" w:rsidP="002D649F">
      <w:pPr>
        <w:spacing w:after="0" w:line="240" w:lineRule="auto"/>
        <w:rPr>
          <w:rFonts w:ascii="Times New Roman" w:eastAsia="Times New Roman" w:hAnsi="Times New Roman" w:cs="Times New Roman"/>
          <w:sz w:val="24"/>
          <w:szCs w:val="24"/>
          <w:lang w:val="kk-KZ" w:eastAsia="ru-RU"/>
        </w:rPr>
      </w:pPr>
      <w:r w:rsidRPr="002D649F">
        <w:rPr>
          <w:rFonts w:ascii="Times New Roman" w:eastAsia="Times New Roman" w:hAnsi="Times New Roman" w:cs="Times New Roman"/>
          <w:sz w:val="24"/>
          <w:szCs w:val="24"/>
          <w:lang w:val="kk-KZ" w:eastAsia="ru-RU"/>
        </w:rPr>
        <w:t>1- құмнан орындалған үйінді; 2- қалыңдығы 10-30см. байланыс қасиеті жоғары топырақтан орындалған қорғау қабаты; 3- жол төсемесінің негізі; 4- жамылғы.</w:t>
      </w:r>
    </w:p>
    <w:p w14:paraId="41339ABB" w14:textId="77777777" w:rsidR="002D649F" w:rsidRPr="002D649F" w:rsidRDefault="002D649F" w:rsidP="002D649F">
      <w:pPr>
        <w:spacing w:after="0" w:line="240" w:lineRule="auto"/>
        <w:rPr>
          <w:rFonts w:ascii="Times New Roman" w:eastAsia="Times New Roman" w:hAnsi="Times New Roman" w:cs="Times New Roman"/>
          <w:sz w:val="24"/>
          <w:szCs w:val="24"/>
          <w:lang w:val="kk-KZ" w:eastAsia="ru-RU"/>
        </w:rPr>
      </w:pPr>
    </w:p>
    <w:p w14:paraId="73C3D19F" w14:textId="77777777" w:rsidR="002D649F" w:rsidRPr="002D649F" w:rsidRDefault="002D649F" w:rsidP="002D649F">
      <w:pPr>
        <w:spacing w:after="0" w:line="240" w:lineRule="auto"/>
        <w:rPr>
          <w:rFonts w:ascii="Times New Roman" w:eastAsia="Times New Roman" w:hAnsi="Times New Roman" w:cs="Times New Roman"/>
          <w:sz w:val="24"/>
          <w:szCs w:val="24"/>
          <w:lang w:val="kk-KZ" w:eastAsia="ru-RU"/>
        </w:rPr>
      </w:pPr>
    </w:p>
    <w:p w14:paraId="3A4DAADC" w14:textId="0C2E5456" w:rsidR="002D649F" w:rsidRPr="002D649F" w:rsidRDefault="002D649F" w:rsidP="002D649F">
      <w:pPr>
        <w:spacing w:after="0" w:line="240" w:lineRule="auto"/>
        <w:jc w:val="center"/>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noProof/>
          <w:sz w:val="28"/>
          <w:szCs w:val="28"/>
          <w:lang w:val="kk-KZ" w:eastAsia="ru-RU"/>
        </w:rPr>
        <w:drawing>
          <wp:inline distT="0" distB="0" distL="0" distR="0" wp14:anchorId="73AD8376" wp14:editId="013C950A">
            <wp:extent cx="4802505" cy="1630045"/>
            <wp:effectExtent l="0" t="0" r="0" b="825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802505" cy="1630045"/>
                    </a:xfrm>
                    <a:prstGeom prst="rect">
                      <a:avLst/>
                    </a:prstGeom>
                    <a:noFill/>
                    <a:ln>
                      <a:noFill/>
                    </a:ln>
                  </pic:spPr>
                </pic:pic>
              </a:graphicData>
            </a:graphic>
          </wp:inline>
        </w:drawing>
      </w:r>
    </w:p>
    <w:p w14:paraId="50A09B8E" w14:textId="77777777" w:rsidR="002D649F" w:rsidRPr="002D649F" w:rsidRDefault="002D649F" w:rsidP="002D649F">
      <w:pPr>
        <w:spacing w:after="0" w:line="240" w:lineRule="auto"/>
        <w:jc w:val="center"/>
        <w:rPr>
          <w:rFonts w:ascii="Times New Roman" w:eastAsia="Times New Roman" w:hAnsi="Times New Roman" w:cs="Times New Roman"/>
          <w:sz w:val="28"/>
          <w:szCs w:val="28"/>
          <w:lang w:val="kk-KZ" w:eastAsia="ru-RU"/>
        </w:rPr>
      </w:pPr>
    </w:p>
    <w:p w14:paraId="3C7C6410"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сурет 6.2 – Құмды аймақтағы үйінділердің көлденең кескіндері.</w:t>
      </w:r>
    </w:p>
    <w:p w14:paraId="0B178C9D"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r w:rsidRPr="002D649F">
        <w:rPr>
          <w:rFonts w:ascii="Times New Roman" w:eastAsia="Times New Roman" w:hAnsi="Times New Roman" w:cs="Times New Roman"/>
          <w:sz w:val="28"/>
          <w:szCs w:val="28"/>
          <w:lang w:val="kk-KZ" w:eastAsia="ru-RU"/>
        </w:rPr>
        <w:t>а- үйінділер; б- аласа үйінділер.</w:t>
      </w:r>
    </w:p>
    <w:p w14:paraId="217A0B80" w14:textId="77777777" w:rsidR="002D649F" w:rsidRPr="002D649F" w:rsidRDefault="002D649F" w:rsidP="002D649F">
      <w:pPr>
        <w:spacing w:after="0" w:line="240" w:lineRule="auto"/>
        <w:rPr>
          <w:rFonts w:ascii="Times New Roman" w:eastAsia="Times New Roman" w:hAnsi="Times New Roman" w:cs="Times New Roman"/>
          <w:sz w:val="28"/>
          <w:szCs w:val="28"/>
          <w:lang w:val="kk-KZ" w:eastAsia="ru-RU"/>
        </w:rPr>
      </w:pPr>
    </w:p>
    <w:p w14:paraId="6217E445" w14:textId="77777777" w:rsidR="002D649F" w:rsidRPr="002D649F" w:rsidRDefault="002D649F" w:rsidP="002D649F">
      <w:pPr>
        <w:spacing w:after="0" w:line="240" w:lineRule="auto"/>
        <w:rPr>
          <w:rFonts w:ascii="Times New Roman" w:eastAsia="Times New Roman" w:hAnsi="Times New Roman" w:cs="Times New Roman"/>
          <w:sz w:val="24"/>
          <w:szCs w:val="24"/>
          <w:lang w:val="kk-KZ" w:eastAsia="ru-RU"/>
        </w:rPr>
      </w:pPr>
      <w:r w:rsidRPr="002D649F">
        <w:rPr>
          <w:rFonts w:ascii="Times New Roman" w:eastAsia="Times New Roman" w:hAnsi="Times New Roman" w:cs="Times New Roman"/>
          <w:sz w:val="24"/>
          <w:szCs w:val="24"/>
          <w:lang w:val="kk-KZ" w:eastAsia="ru-RU"/>
        </w:rPr>
        <w:t>1- жолға бөлінген аланның шекарасы; 2- қалыңдығы 10-20см. қорғау қабаты; 3 - өлшемдері үйінді биіктігі бойынша салынған «резерв»; 4 – тереңдігі 0,2м кем жоспарлау.</w:t>
      </w:r>
    </w:p>
    <w:p w14:paraId="14A4B561" w14:textId="77777777" w:rsidR="002D649F" w:rsidRPr="009322C5" w:rsidRDefault="002D649F" w:rsidP="009322C5">
      <w:pPr>
        <w:tabs>
          <w:tab w:val="num" w:pos="720"/>
        </w:tabs>
        <w:spacing w:after="0" w:line="240" w:lineRule="auto"/>
        <w:jc w:val="both"/>
        <w:rPr>
          <w:rFonts w:ascii="Times New Roman" w:eastAsia="Times New Roman" w:hAnsi="Times New Roman" w:cs="Times New Roman"/>
          <w:sz w:val="28"/>
          <w:szCs w:val="28"/>
          <w:lang w:val="kk-KZ" w:eastAsia="ru-RU"/>
        </w:rPr>
      </w:pPr>
      <w:bookmarkStart w:id="0" w:name="_GoBack"/>
      <w:bookmarkEnd w:id="0"/>
    </w:p>
    <w:p w14:paraId="07AC972E" w14:textId="77777777" w:rsidR="00FF69FA" w:rsidRDefault="00FF69FA"/>
    <w:sectPr w:rsidR="00FF69F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7E0218C"/>
    <w:multiLevelType w:val="hybridMultilevel"/>
    <w:tmpl w:val="0944B848"/>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3DDC6000"/>
    <w:multiLevelType w:val="hybridMultilevel"/>
    <w:tmpl w:val="7696FC8C"/>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3F7B06A2"/>
    <w:multiLevelType w:val="hybridMultilevel"/>
    <w:tmpl w:val="AAB211A2"/>
    <w:lvl w:ilvl="0" w:tplc="A540FC68">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5B8137B4"/>
    <w:multiLevelType w:val="hybridMultilevel"/>
    <w:tmpl w:val="D2BAA9BA"/>
    <w:lvl w:ilvl="0" w:tplc="0419000F">
      <w:start w:val="1"/>
      <w:numFmt w:val="decimal"/>
      <w:lvlText w:val="%1."/>
      <w:lvlJc w:val="left"/>
      <w:pPr>
        <w:tabs>
          <w:tab w:val="num" w:pos="720"/>
        </w:tabs>
        <w:ind w:left="720" w:hanging="360"/>
      </w:pPr>
      <w:rPr>
        <w:rFonts w:hint="default"/>
      </w:rPr>
    </w:lvl>
    <w:lvl w:ilvl="1" w:tplc="04190019">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0755A"/>
    <w:rsid w:val="002D649F"/>
    <w:rsid w:val="0030755A"/>
    <w:rsid w:val="009322C5"/>
    <w:rsid w:val="00FF69FA"/>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1F288127"/>
  <w15:chartTrackingRefBased/>
  <w15:docId w15:val="{2A83F6DF-342F-4256-8A91-F0BFFDED79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3" Type="http://schemas.openxmlformats.org/officeDocument/2006/relationships/settings" Target="settings.xml"/><Relationship Id="rId7" Type="http://schemas.openxmlformats.org/officeDocument/2006/relationships/image" Target="media/image2.wmf"/><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fontTable" Target="fontTable.xml"/><Relationship Id="rId5" Type="http://schemas.openxmlformats.org/officeDocument/2006/relationships/image" Target="media/image1.wmf"/><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482</Words>
  <Characters>2751</Characters>
  <Application>Microsoft Office Word</Application>
  <DocSecurity>0</DocSecurity>
  <Lines>22</Lines>
  <Paragraphs>6</Paragraphs>
  <ScaleCrop>false</ScaleCrop>
  <Company/>
  <LinksUpToDate>false</LinksUpToDate>
  <CharactersWithSpaces>3227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2020-08-29T07:50:00Z</dcterms:created>
  <dcterms:modified xsi:type="dcterms:W3CDTF">2020-08-29T08:14:00Z</dcterms:modified>
</cp:coreProperties>
</file>